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5</w:t>
      </w:r>
      <w:r>
        <w:rPr>
          <w:rFonts w:eastAsia="方正黑体简体"/>
          <w:sz w:val="32"/>
          <w:szCs w:val="32"/>
        </w:rPr>
        <w:t>：</w:t>
      </w:r>
    </w:p>
    <w:p>
      <w:pPr>
        <w:spacing w:line="570" w:lineRule="exact"/>
        <w:rPr>
          <w:rFonts w:eastAsia="方正黑体简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保卫处关于2019届毕业生户口迁移的说明</w:t>
      </w:r>
    </w:p>
    <w:p>
      <w:pPr>
        <w:pStyle w:val="4"/>
        <w:widowControl w:val="0"/>
        <w:adjustRightInd/>
        <w:snapToGrid/>
        <w:spacing w:after="0" w:line="570" w:lineRule="exact"/>
        <w:ind w:left="1045" w:firstLine="0" w:firstLineChars="0"/>
        <w:jc w:val="both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 xml:space="preserve">需要户籍迁移的同学请在离校时确认是否拿到户口迁移证。 </w:t>
      </w:r>
    </w:p>
    <w:p>
      <w:pPr>
        <w:numPr>
          <w:ilvl w:val="0"/>
          <w:numId w:val="1"/>
        </w:numPr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请领迁移证的同学同时准备好身份证、毕业证、报到证复印件各一份，现场领取。</w:t>
      </w:r>
    </w:p>
    <w:p>
      <w:pPr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3. 请专科同学核实户口迁移证地址是否与报到证地址一致。</w:t>
      </w:r>
    </w:p>
    <w:p>
      <w:pPr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4. 请于户口迁移证有效期内（1个月）自行到需要上户的相关户籍地址办理上户手续。</w:t>
      </w:r>
    </w:p>
    <w:p>
      <w:pPr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5. 因为报到证地址变动，户籍迁移证过期导致不能上户的情况，请同学们持迁移证到龙泉驿区办证中心办理。</w:t>
      </w:r>
    </w:p>
    <w:p>
      <w:pPr>
        <w:pStyle w:val="4"/>
        <w:widowControl w:val="0"/>
        <w:adjustRightInd/>
        <w:snapToGrid/>
        <w:spacing w:after="0" w:line="570" w:lineRule="exact"/>
        <w:ind w:left="375" w:firstLine="160" w:firstLineChars="50"/>
        <w:jc w:val="both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办理地点：</w:t>
      </w:r>
      <w:r>
        <w:rPr>
          <w:rFonts w:eastAsia="方正仿宋简体"/>
          <w:bCs/>
          <w:kern w:val="0"/>
          <w:sz w:val="32"/>
          <w:szCs w:val="32"/>
        </w:rPr>
        <w:t>学生事务服务大厅</w:t>
      </w:r>
    </w:p>
    <w:p>
      <w:pPr>
        <w:spacing w:line="57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联系方式：</w:t>
      </w:r>
      <w:r>
        <w:rPr>
          <w:rFonts w:eastAsia="方正仿宋简体"/>
          <w:bCs/>
          <w:sz w:val="32"/>
          <w:szCs w:val="32"/>
        </w:rPr>
        <w:t>赵素荣  84616582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7F730"/>
    <w:multiLevelType w:val="singleLevel"/>
    <w:tmpl w:val="E347F7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A0ECE"/>
    <w:rsid w:val="041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2019-05-28T13:17:00Z</dcterms:created>
  <dc:creator>孤。</dc:creator>
  <cp:lastModifiedBy>孤。</cp:lastModifiedBy>
  <dcterms:modified xsi:type="dcterms:W3CDTF">2019-05-28T13:17:34Z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