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附件5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成都大学优秀毕业生汇总表</w:t>
      </w:r>
      <w:bookmarkEnd w:id="0"/>
    </w:p>
    <w:p>
      <w:pPr>
        <w:spacing w:line="24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360" w:lineRule="auto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0"/>
          <w:szCs w:val="30"/>
        </w:rPr>
        <w:t>学院名称：                         报送日期:  年  月  日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483"/>
        <w:gridCol w:w="1080"/>
        <w:gridCol w:w="900"/>
        <w:gridCol w:w="1437"/>
        <w:gridCol w:w="1263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姓  名</w:t>
            </w:r>
          </w:p>
        </w:tc>
        <w:tc>
          <w:tcPr>
            <w:tcW w:w="4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性</w:t>
            </w:r>
          </w:p>
          <w:p>
            <w:pPr>
              <w:spacing w:line="500" w:lineRule="exact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专  业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面貌</w:t>
            </w:r>
          </w:p>
        </w:tc>
        <w:tc>
          <w:tcPr>
            <w:tcW w:w="14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担任学生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干部情况</w:t>
            </w:r>
          </w:p>
        </w:tc>
        <w:tc>
          <w:tcPr>
            <w:tcW w:w="12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平均成绩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在校期间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所获奖励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left="412" w:hanging="412" w:hangingChars="196"/>
        <w:rPr>
          <w:rFonts w:hint="default" w:ascii="Times New Roman" w:hAnsi="Times New Roman" w:eastAsia="方正仿宋简体" w:cs="Times New Roman"/>
          <w:color w:val="000000"/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019CF"/>
    <w:rsid w:val="497019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2016-10-18T07:16:00Z</dcterms:created>
  <dc:creator>lenovo</dc:creator>
  <cp:lastModifiedBy>lenovo</cp:lastModifiedBy>
  <dcterms:modified xsi:type="dcterms:W3CDTF">2016-10-18T07:17:37Z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