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56" w:rsidRDefault="002B1156" w:rsidP="002B1156">
      <w:pPr>
        <w:widowControl w:val="0"/>
        <w:autoSpaceDE w:val="0"/>
        <w:autoSpaceDN w:val="0"/>
        <w:adjustRightInd w:val="0"/>
        <w:spacing w:before="0" w:after="0" w:line="278" w:lineRule="exact"/>
        <w:jc w:val="center"/>
        <w:rPr>
          <w:rFonts w:ascii="宋体" w:hAnsi="宋体" w:cs="宋体"/>
          <w:color w:val="000000"/>
          <w:sz w:val="28"/>
          <w:lang w:eastAsia="zh-CN"/>
        </w:rPr>
      </w:pPr>
      <w:proofErr w:type="gramStart"/>
      <w:r>
        <w:rPr>
          <w:rFonts w:ascii="宋体" w:hAnsi="宋体" w:cs="宋体"/>
          <w:color w:val="000000"/>
          <w:sz w:val="28"/>
          <w:lang w:eastAsia="zh-CN"/>
        </w:rPr>
        <w:t>辅英科技</w:t>
      </w:r>
      <w:proofErr w:type="gramEnd"/>
      <w:r>
        <w:rPr>
          <w:rFonts w:ascii="宋体" w:hAnsi="宋体" w:cs="宋体"/>
          <w:color w:val="000000"/>
          <w:sz w:val="28"/>
          <w:lang w:eastAsia="zh-CN"/>
        </w:rPr>
        <w:t>大学</w:t>
      </w:r>
      <w:r>
        <w:rPr>
          <w:rFonts w:ascii="宋体" w:hAnsi="宋体" w:cs="宋体" w:hint="eastAsia"/>
          <w:color w:val="000000"/>
          <w:sz w:val="28"/>
          <w:lang w:eastAsia="zh-CN"/>
        </w:rPr>
        <w:t>护理学院</w:t>
      </w:r>
      <w:r>
        <w:rPr>
          <w:rFonts w:ascii="宋体" w:hAnsi="宋体" w:cs="宋体"/>
          <w:color w:val="000000"/>
          <w:sz w:val="28"/>
          <w:lang w:eastAsia="zh-CN"/>
        </w:rPr>
        <w:t>简介</w:t>
      </w:r>
    </w:p>
    <w:p w:rsidR="002B1156" w:rsidRPr="002B1156" w:rsidRDefault="002B1156" w:rsidP="002B1156">
      <w:pPr>
        <w:widowControl w:val="0"/>
        <w:autoSpaceDE w:val="0"/>
        <w:autoSpaceDN w:val="0"/>
        <w:adjustRightInd w:val="0"/>
        <w:spacing w:before="0" w:after="0"/>
        <w:jc w:val="left"/>
        <w:rPr>
          <w:rFonts w:asciiTheme="minorEastAsia" w:hAnsiTheme="minorEastAsia"/>
          <w:color w:val="000000"/>
          <w:sz w:val="28"/>
          <w:szCs w:val="28"/>
        </w:rPr>
      </w:pPr>
      <w:proofErr w:type="spellStart"/>
      <w:proofErr w:type="gramStart"/>
      <w:r w:rsidRPr="002B1156">
        <w:rPr>
          <w:rFonts w:asciiTheme="minorEastAsia" w:hAnsiTheme="minorEastAsia" w:cs="宋体"/>
          <w:color w:val="000000"/>
          <w:sz w:val="28"/>
          <w:szCs w:val="28"/>
        </w:rPr>
        <w:t>护理学院</w:t>
      </w:r>
      <w:proofErr w:type="spellEnd"/>
      <w:r w:rsidRPr="002B1156">
        <w:rPr>
          <w:rFonts w:asciiTheme="minorEastAsia" w:hAnsiTheme="minorEastAsia" w:cs="宋体"/>
          <w:color w:val="000000"/>
          <w:sz w:val="28"/>
          <w:szCs w:val="28"/>
        </w:rPr>
        <w:t xml:space="preserve">  </w:t>
      </w:r>
      <w:r w:rsidRPr="002B1156">
        <w:rPr>
          <w:rFonts w:asciiTheme="minorEastAsia" w:hAnsiTheme="minorEastAsia"/>
          <w:color w:val="000000"/>
          <w:sz w:val="28"/>
          <w:szCs w:val="28"/>
        </w:rPr>
        <w:t>College</w:t>
      </w:r>
      <w:proofErr w:type="gramEnd"/>
      <w:r w:rsidRPr="002B1156">
        <w:rPr>
          <w:rFonts w:asciiTheme="minorEastAsia" w:hAnsiTheme="minorEastAsia"/>
          <w:color w:val="000000"/>
          <w:sz w:val="28"/>
          <w:szCs w:val="28"/>
        </w:rPr>
        <w:t xml:space="preserve"> of Nursing</w:t>
      </w:r>
    </w:p>
    <w:p w:rsidR="002B1156" w:rsidRPr="002B1156" w:rsidRDefault="002B1156" w:rsidP="002B1156">
      <w:pPr>
        <w:widowControl w:val="0"/>
        <w:autoSpaceDE w:val="0"/>
        <w:autoSpaceDN w:val="0"/>
        <w:adjustRightInd w:val="0"/>
        <w:spacing w:before="0" w:after="0"/>
        <w:ind w:firstLineChars="171" w:firstLine="479"/>
        <w:jc w:val="left"/>
        <w:rPr>
          <w:rFonts w:asciiTheme="minorEastAsia" w:hAnsiTheme="minorEastAsia" w:cs="宋体"/>
          <w:color w:val="000000"/>
          <w:sz w:val="28"/>
          <w:szCs w:val="28"/>
          <w:lang w:eastAsia="zh-CN"/>
        </w:rPr>
      </w:pPr>
      <w:r w:rsidRPr="002B1156">
        <w:rPr>
          <w:rFonts w:asciiTheme="minorEastAsia" w:hAnsiTheme="minorEastAsia" w:cs="宋体"/>
          <w:color w:val="000000"/>
          <w:sz w:val="28"/>
          <w:szCs w:val="28"/>
          <w:lang w:eastAsia="zh-CN"/>
        </w:rPr>
        <w:t>本院以提升护理照护质量为任务，配合社会环境的变迁，培养国际化、多元化、因应社会及时代需求之护理专业人才。透过与产业结合及学术成果服务社会，肩负医护教育的使命，促进国家民众健康福祉，同时致力于促进师生国际交流，建立具备专业宏观之学院，成为南台湾技职体系培育各层级优秀护理人才之重镇。</w:t>
      </w:r>
    </w:p>
    <w:p w:rsidR="002B1156" w:rsidRPr="002B1156" w:rsidRDefault="002B1156" w:rsidP="002B1156">
      <w:pPr>
        <w:widowControl w:val="0"/>
        <w:autoSpaceDE w:val="0"/>
        <w:autoSpaceDN w:val="0"/>
        <w:adjustRightInd w:val="0"/>
        <w:spacing w:before="0" w:after="0"/>
        <w:jc w:val="left"/>
        <w:rPr>
          <w:rFonts w:asciiTheme="minorEastAsia" w:hAnsiTheme="minorEastAsia" w:cs="宋体"/>
          <w:color w:val="000000"/>
          <w:sz w:val="28"/>
          <w:szCs w:val="28"/>
          <w:lang w:eastAsia="zh-CN"/>
        </w:rPr>
      </w:pPr>
      <w:r w:rsidRPr="002B1156">
        <w:rPr>
          <w:rFonts w:asciiTheme="minorEastAsia" w:hAnsiTheme="minorEastAsia" w:cs="宋体"/>
          <w:color w:val="000000"/>
          <w:sz w:val="28"/>
          <w:szCs w:val="28"/>
          <w:lang w:eastAsia="zh-CN"/>
        </w:rPr>
        <w:t>本院目前设有下列硕士班、系（科）及学位学程：</w:t>
      </w:r>
    </w:p>
    <w:p w:rsidR="002B1156" w:rsidRPr="002B1156" w:rsidRDefault="002B1156" w:rsidP="002B1156">
      <w:pPr>
        <w:widowControl w:val="0"/>
        <w:autoSpaceDE w:val="0"/>
        <w:autoSpaceDN w:val="0"/>
        <w:adjustRightInd w:val="0"/>
        <w:spacing w:before="0" w:after="0"/>
        <w:jc w:val="left"/>
        <w:rPr>
          <w:rFonts w:asciiTheme="minorEastAsia" w:hAnsiTheme="minorEastAsia" w:cs="宋体"/>
          <w:color w:val="000000"/>
          <w:sz w:val="28"/>
          <w:szCs w:val="28"/>
          <w:lang w:eastAsia="zh-CN"/>
        </w:rPr>
      </w:pPr>
      <w:r w:rsidRPr="002B1156">
        <w:rPr>
          <w:rFonts w:asciiTheme="minorEastAsia" w:hAnsiTheme="minorEastAsia"/>
          <w:color w:val="000000"/>
          <w:sz w:val="28"/>
          <w:szCs w:val="28"/>
          <w:lang w:eastAsia="zh-CN"/>
        </w:rPr>
        <w:t>1.</w:t>
      </w:r>
      <w:r w:rsidRPr="002B1156">
        <w:rPr>
          <w:rFonts w:asciiTheme="minorEastAsia" w:hAnsiTheme="minorEastAsia" w:cs="宋体"/>
          <w:color w:val="000000"/>
          <w:sz w:val="28"/>
          <w:szCs w:val="28"/>
          <w:lang w:eastAsia="zh-CN"/>
        </w:rPr>
        <w:t>护理系硕士班</w:t>
      </w:r>
    </w:p>
    <w:p w:rsidR="002B1156" w:rsidRPr="002B1156" w:rsidRDefault="002B1156" w:rsidP="002B1156">
      <w:pPr>
        <w:widowControl w:val="0"/>
        <w:autoSpaceDE w:val="0"/>
        <w:autoSpaceDN w:val="0"/>
        <w:adjustRightInd w:val="0"/>
        <w:spacing w:before="0" w:after="0"/>
        <w:jc w:val="left"/>
        <w:rPr>
          <w:rFonts w:asciiTheme="minorEastAsia" w:hAnsiTheme="minorEastAsia" w:cs="宋体"/>
          <w:color w:val="000000"/>
          <w:sz w:val="28"/>
          <w:szCs w:val="28"/>
          <w:lang w:eastAsia="zh-CN"/>
        </w:rPr>
      </w:pPr>
      <w:r w:rsidRPr="002B1156">
        <w:rPr>
          <w:rFonts w:asciiTheme="minorEastAsia" w:hAnsiTheme="minorEastAsia"/>
          <w:color w:val="000000"/>
          <w:sz w:val="28"/>
          <w:szCs w:val="28"/>
          <w:lang w:eastAsia="zh-CN"/>
        </w:rPr>
        <w:t>2.</w:t>
      </w:r>
      <w:r w:rsidRPr="002B1156">
        <w:rPr>
          <w:rFonts w:asciiTheme="minorEastAsia" w:hAnsiTheme="minorEastAsia" w:cs="宋体"/>
          <w:color w:val="000000"/>
          <w:sz w:val="28"/>
          <w:szCs w:val="28"/>
          <w:lang w:eastAsia="zh-CN"/>
        </w:rPr>
        <w:t>护理系（科）</w:t>
      </w:r>
    </w:p>
    <w:p w:rsidR="002B1156" w:rsidRDefault="002B1156" w:rsidP="002B1156">
      <w:pPr>
        <w:rPr>
          <w:rFonts w:asciiTheme="minorEastAsia" w:hAnsiTheme="minorEastAsia" w:cs="宋体" w:hint="eastAsia"/>
          <w:color w:val="000000"/>
          <w:sz w:val="28"/>
          <w:szCs w:val="28"/>
          <w:lang w:eastAsia="zh-CN"/>
        </w:rPr>
      </w:pPr>
      <w:r w:rsidRPr="002B1156">
        <w:rPr>
          <w:rFonts w:asciiTheme="minorEastAsia" w:hAnsiTheme="minorEastAsia"/>
          <w:color w:val="000000"/>
          <w:sz w:val="28"/>
          <w:szCs w:val="28"/>
          <w:lang w:eastAsia="zh-CN"/>
        </w:rPr>
        <w:t>3.</w:t>
      </w:r>
      <w:r w:rsidRPr="002B1156">
        <w:rPr>
          <w:rFonts w:asciiTheme="minorEastAsia" w:hAnsiTheme="minorEastAsia" w:cs="宋体"/>
          <w:color w:val="000000"/>
          <w:sz w:val="28"/>
          <w:szCs w:val="28"/>
          <w:lang w:eastAsia="zh-CN"/>
        </w:rPr>
        <w:t>助产系</w:t>
      </w:r>
    </w:p>
    <w:p w:rsidR="002B1156" w:rsidRPr="002B1156" w:rsidRDefault="002B1156" w:rsidP="002B1156">
      <w:pPr>
        <w:rPr>
          <w:rFonts w:asciiTheme="minorEastAsia" w:hAnsiTheme="minorEastAsia" w:cs="宋体" w:hint="eastAsia"/>
          <w:color w:val="000000"/>
          <w:sz w:val="28"/>
          <w:szCs w:val="28"/>
          <w:lang w:eastAsia="zh-CN"/>
        </w:rPr>
      </w:pPr>
      <w:r w:rsidRPr="002B1156">
        <w:rPr>
          <w:rFonts w:asciiTheme="minorEastAsia" w:hAnsiTheme="minorEastAsia"/>
          <w:color w:val="000000"/>
          <w:sz w:val="28"/>
          <w:szCs w:val="28"/>
          <w:lang w:eastAsia="zh-CN"/>
        </w:rPr>
        <w:t>4.</w:t>
      </w:r>
      <w:r w:rsidRPr="002B1156">
        <w:rPr>
          <w:rFonts w:asciiTheme="minorEastAsia" w:hAnsiTheme="minorEastAsia" w:cs="宋体"/>
          <w:color w:val="000000"/>
          <w:sz w:val="28"/>
          <w:szCs w:val="28"/>
          <w:lang w:eastAsia="zh-CN"/>
        </w:rPr>
        <w:t>健康事业管理系</w:t>
      </w:r>
    </w:p>
    <w:p w:rsidR="002B1156" w:rsidRPr="002B1156" w:rsidRDefault="002B1156" w:rsidP="002B1156">
      <w:pPr>
        <w:rPr>
          <w:rFonts w:asciiTheme="minorEastAsia" w:hAnsiTheme="minorEastAsia" w:cs="宋体"/>
          <w:color w:val="000000"/>
          <w:sz w:val="28"/>
          <w:szCs w:val="28"/>
          <w:lang w:eastAsia="zh-CN"/>
        </w:rPr>
      </w:pPr>
      <w:r w:rsidRPr="002B1156">
        <w:rPr>
          <w:rFonts w:asciiTheme="minorEastAsia" w:hAnsiTheme="minorEastAsia"/>
          <w:color w:val="000000"/>
          <w:sz w:val="28"/>
          <w:szCs w:val="28"/>
          <w:lang w:eastAsia="zh-CN"/>
        </w:rPr>
        <w:t>5.</w:t>
      </w:r>
      <w:r w:rsidRPr="002B1156">
        <w:rPr>
          <w:rFonts w:asciiTheme="minorEastAsia" w:hAnsiTheme="minorEastAsia" w:cs="宋体"/>
          <w:color w:val="000000"/>
          <w:sz w:val="28"/>
          <w:szCs w:val="28"/>
          <w:lang w:eastAsia="zh-CN"/>
        </w:rPr>
        <w:t>高龄及长期照护系</w:t>
      </w:r>
    </w:p>
    <w:p w:rsidR="002B1156" w:rsidRDefault="002B1156">
      <w:pPr>
        <w:rPr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274310" cy="2539771"/>
            <wp:effectExtent l="19050" t="0" r="2540" b="0"/>
            <wp:docPr id="1" name="图片 1" descr="D:\Program Files\Tencent\QQ\Users\13366363\FileRecv\MobileFile\7A328F0385D59E470013C1584FA18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ncent\QQ\Users\13366363\FileRecv\MobileFile\7A328F0385D59E470013C1584FA1893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156"/>
    <w:rsid w:val="002B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56"/>
    <w:pPr>
      <w:spacing w:before="120" w:after="240"/>
      <w:jc w:val="both"/>
    </w:pPr>
    <w:rPr>
      <w:rFonts w:ascii="Calibri" w:hAnsi="Calibri" w:cs="Times New Roman"/>
      <w:kern w:val="0"/>
      <w:sz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2016-11-08T13:49:00Z</dcterms:created>
  <dcterms:modified xsi:type="dcterms:W3CDTF">2016-11-08T13:52:00Z</dcterms:modified>
</cp:coreProperties>
</file>