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8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</w:rPr>
        <w:t>四川省普通高等学校本专科优秀毕业生汇总表</w:t>
      </w:r>
    </w:p>
    <w:bookmarkEnd w:id="0"/>
    <w:p>
      <w:pPr>
        <w:spacing w:line="360" w:lineRule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</w:rPr>
        <w:t>学院名称：                          报送日期:  年  月  日</w:t>
      </w:r>
    </w:p>
    <w:tbl>
      <w:tblPr>
        <w:tblStyle w:val="3"/>
        <w:tblW w:w="87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00"/>
        <w:gridCol w:w="740"/>
        <w:gridCol w:w="840"/>
        <w:gridCol w:w="1043"/>
        <w:gridCol w:w="937"/>
        <w:gridCol w:w="1200"/>
        <w:gridCol w:w="1140"/>
        <w:gridCol w:w="1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院(系)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毕业年月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00" w:lineRule="exact"/>
        <w:ind w:right="100"/>
        <w:rPr>
          <w:rFonts w:hint="default" w:ascii="Times New Roman" w:hAnsi="Times New Roman" w:eastAsia="方正仿宋简体" w:cs="Times New Roman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备注：出生地填至县（区、市），专业名称须与毕业证书上专业名称完全一致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36736"/>
    <w:rsid w:val="1D9367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2016-10-18T07:15:00Z</dcterms:created>
  <dc:creator>lenovo</dc:creator>
  <cp:lastModifiedBy>lenovo</cp:lastModifiedBy>
  <dcterms:modified xsi:type="dcterms:W3CDTF">2016-10-18T07:16:08Z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