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成都大学2019—2020学年学校单项奖学金基本情况统计表</w:t>
      </w:r>
    </w:p>
    <w:p>
      <w:pPr>
        <w:tabs>
          <w:tab w:val="left" w:pos="851"/>
        </w:tabs>
        <w:rPr>
          <w:rFonts w:ascii="方正仿宋简体" w:hAnsi="宋体" w:eastAsia="方正仿宋简体"/>
          <w:szCs w:val="21"/>
        </w:rPr>
      </w:pPr>
      <w:r>
        <w:rPr>
          <w:rFonts w:hint="eastAsia" w:ascii="方正仿宋简体" w:hAnsi="宋体" w:eastAsia="方正仿宋简体"/>
          <w:szCs w:val="21"/>
          <w:lang w:val="en-US" w:eastAsia="zh-CN"/>
        </w:rPr>
        <w:t>班级</w:t>
      </w:r>
      <w:r>
        <w:rPr>
          <w:rFonts w:hint="eastAsia" w:ascii="方正仿宋简体" w:hAnsi="宋体" w:eastAsia="方正仿宋简体"/>
          <w:szCs w:val="21"/>
        </w:rPr>
        <w:t>名称:</w:t>
      </w:r>
    </w:p>
    <w:tbl>
      <w:tblPr>
        <w:tblStyle w:val="4"/>
        <w:tblW w:w="14614" w:type="dxa"/>
        <w:tblInd w:w="-3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900"/>
        <w:gridCol w:w="500"/>
        <w:gridCol w:w="1080"/>
        <w:gridCol w:w="1080"/>
        <w:gridCol w:w="1080"/>
        <w:gridCol w:w="1259"/>
        <w:gridCol w:w="1559"/>
        <w:gridCol w:w="1529"/>
        <w:gridCol w:w="739"/>
        <w:gridCol w:w="1540"/>
        <w:gridCol w:w="1937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 xml:space="preserve">姓 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性</w:t>
            </w:r>
          </w:p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学 号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本科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中国银行卡号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所获主要奖励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单项奖学金奖项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简体" w:hAnsi="宋体" w:eastAsia="方正仿宋简体" w:cs="宋体"/>
          <w:color w:val="000000"/>
          <w:kern w:val="0"/>
          <w:szCs w:val="21"/>
        </w:rPr>
      </w:pPr>
      <w:r>
        <w:rPr>
          <w:rFonts w:hint="eastAsia" w:ascii="方正仿宋简体" w:hAnsi="宋体" w:eastAsia="方正仿宋简体" w:cs="宋体"/>
          <w:color w:val="000000"/>
          <w:kern w:val="0"/>
          <w:szCs w:val="21"/>
          <w:lang w:val="en-US" w:eastAsia="zh-CN"/>
        </w:rPr>
        <w:t>班主任</w:t>
      </w:r>
      <w:r>
        <w:rPr>
          <w:rFonts w:hint="eastAsia" w:ascii="方正仿宋简体" w:hAnsi="宋体" w:eastAsia="方正仿宋简体" w:cs="宋体"/>
          <w:color w:val="000000"/>
          <w:kern w:val="0"/>
          <w:szCs w:val="21"/>
        </w:rPr>
        <w:t>签字（盖章）：</w:t>
      </w:r>
      <w:r>
        <w:rPr>
          <w:rFonts w:hint="eastAsia" w:ascii="方正仿宋简体" w:eastAsia="方正仿宋简体"/>
          <w:color w:val="000000"/>
          <w:kern w:val="0"/>
          <w:szCs w:val="21"/>
        </w:rPr>
        <w:t xml:space="preserve">       </w:t>
      </w:r>
      <w:bookmarkStart w:id="0" w:name="_GoBack"/>
      <w:bookmarkEnd w:id="0"/>
      <w:r>
        <w:rPr>
          <w:rFonts w:hint="eastAsia" w:ascii="方正仿宋简体" w:eastAsia="方正仿宋简体"/>
          <w:color w:val="000000"/>
          <w:kern w:val="0"/>
          <w:szCs w:val="21"/>
        </w:rPr>
        <w:t xml:space="preserve">                   </w:t>
      </w:r>
      <w:r>
        <w:rPr>
          <w:rFonts w:hint="eastAsia" w:ascii="方正仿宋简体" w:hAnsi="宋体" w:eastAsia="方正仿宋简体" w:cs="宋体"/>
          <w:color w:val="000000"/>
          <w:kern w:val="0"/>
          <w:szCs w:val="21"/>
        </w:rPr>
        <w:t>经办人：</w:t>
      </w:r>
      <w:r>
        <w:rPr>
          <w:rFonts w:hint="eastAsia" w:ascii="方正仿宋简体" w:eastAsia="方正仿宋简体"/>
          <w:color w:val="000000"/>
          <w:kern w:val="0"/>
          <w:szCs w:val="21"/>
        </w:rPr>
        <w:t xml:space="preserve">                                      </w:t>
      </w:r>
      <w:r>
        <w:rPr>
          <w:rFonts w:hint="eastAsia" w:ascii="方正仿宋简体" w:hAnsi="宋体" w:eastAsia="方正仿宋简体" w:cs="宋体"/>
          <w:color w:val="000000"/>
          <w:kern w:val="0"/>
          <w:szCs w:val="21"/>
        </w:rPr>
        <w:t>报送日期：</w:t>
      </w:r>
    </w:p>
    <w:p/>
    <w:sectPr>
      <w:pgSz w:w="16838" w:h="11906" w:orient="landscape"/>
      <w:pgMar w:top="1135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71"/>
    <w:rsid w:val="00582377"/>
    <w:rsid w:val="00663380"/>
    <w:rsid w:val="0082620F"/>
    <w:rsid w:val="009927CB"/>
    <w:rsid w:val="009B02EC"/>
    <w:rsid w:val="00A4776F"/>
    <w:rsid w:val="00C15735"/>
    <w:rsid w:val="00E92471"/>
    <w:rsid w:val="1242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CDU</Company>
  <Pages>1</Pages>
  <Words>63</Words>
  <Characters>365</Characters>
  <Lines>3</Lines>
  <Paragraphs>1</Paragraphs>
  <TotalTime>4</TotalTime>
  <ScaleCrop>false</ScaleCrop>
  <LinksUpToDate>false</LinksUpToDate>
  <CharactersWithSpaces>427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2019-10-09T10:10:00Z</dcterms:created>
  <dc:creator>paris gas</dc:creator>
  <cp:lastModifiedBy>BIK</cp:lastModifiedBy>
  <dcterms:modified xsi:type="dcterms:W3CDTF">2020-11-03T08:51:23Z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